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outlineLvl w:val="0"/>
        <w:rPr>
          <w:rStyle w:val="6"/>
          <w:rFonts w:hint="eastAsia" w:asciiTheme="minorEastAsia" w:hAnsiTheme="minorEastAsia" w:eastAsiaTheme="minorEastAsia"/>
          <w:sz w:val="24"/>
        </w:rPr>
      </w:pPr>
      <w:r>
        <w:rPr>
          <w:rStyle w:val="6"/>
          <w:rFonts w:hint="eastAsia" w:asciiTheme="minorEastAsia" w:hAnsiTheme="minorEastAsia" w:eastAsiaTheme="minorEastAsia"/>
          <w:sz w:val="24"/>
        </w:rPr>
        <w:t>上海电力大学优秀毕业研究生评选办法</w:t>
      </w:r>
    </w:p>
    <w:p>
      <w:pPr>
        <w:spacing w:line="340" w:lineRule="exact"/>
        <w:jc w:val="center"/>
        <w:rPr>
          <w:rFonts w:hint="eastAsia"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月修订）</w:t>
      </w:r>
    </w:p>
    <w:p>
      <w:pPr>
        <w:spacing w:line="340" w:lineRule="exact"/>
        <w:ind w:firstLine="428" w:firstLineChars="204"/>
        <w:rPr>
          <w:rFonts w:hint="eastAsia" w:asciiTheme="minorEastAsia" w:hAnsiTheme="minorEastAsia" w:eastAsiaTheme="minorEastAsia"/>
          <w:szCs w:val="21"/>
        </w:rPr>
      </w:pP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第一条</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总则</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为充分发掘我校政治觉悟高、科研素质强、德智体美劳全面发展并表现突出的优秀应届毕业研究生，树立先进典型，引领广大研究生毕业生以高水平人才标准积极就业、投身社会主义建设</w:t>
      </w:r>
      <w:r>
        <w:rPr>
          <w:rFonts w:hint="eastAsia" w:asciiTheme="minorEastAsia" w:hAnsiTheme="minorEastAsia" w:eastAsiaTheme="minorEastAsia"/>
          <w:szCs w:val="21"/>
          <w:lang w:eastAsia="zh-CN"/>
        </w:rPr>
        <w:t>，评选符合条件的优秀毕业研究生进行表彰和奖励</w:t>
      </w:r>
      <w:r>
        <w:rPr>
          <w:rFonts w:hint="eastAsia" w:asciiTheme="minorEastAsia" w:hAnsiTheme="minorEastAsia" w:eastAsiaTheme="minorEastAsia"/>
          <w:szCs w:val="21"/>
        </w:rPr>
        <w:t>。</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第二条</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评选对象</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上海电力大学具有国家普通高等教育正式学籍的并取得毕业资格的中国籍应届</w:t>
      </w:r>
      <w:r>
        <w:rPr>
          <w:rFonts w:hint="eastAsia" w:asciiTheme="minorEastAsia" w:hAnsiTheme="minorEastAsia" w:eastAsiaTheme="minorEastAsia"/>
          <w:szCs w:val="21"/>
          <w:lang w:eastAsia="zh-CN"/>
        </w:rPr>
        <w:t>毕业研究生（具体以当年上海市相关通知文件为准）</w:t>
      </w:r>
      <w:r>
        <w:rPr>
          <w:rFonts w:hint="eastAsia" w:asciiTheme="minorEastAsia" w:hAnsiTheme="minorEastAsia" w:eastAsiaTheme="minorEastAsia"/>
          <w:szCs w:val="21"/>
        </w:rPr>
        <w:t>。</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第三条  评选名额</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市级优秀毕业生比例不超过当年全校应届毕业研究生人数的5%（具体以上海市当年规定及研究生工作部相关通知为准），校级优秀毕业生比例不超过当年全校应届毕业研究生人数的15%（具体以当年研究生工作部相关通知为准）</w:t>
      </w:r>
      <w:r>
        <w:rPr>
          <w:rFonts w:hint="eastAsia" w:asciiTheme="minorEastAsia" w:hAnsiTheme="minorEastAsia" w:eastAsiaTheme="minorEastAsia"/>
          <w:szCs w:val="21"/>
          <w:lang w:eastAsia="zh-CN"/>
        </w:rPr>
        <w:t>，市级优秀毕业研究生从校级优秀毕业研究生中产生</w:t>
      </w:r>
      <w:r>
        <w:rPr>
          <w:rFonts w:hint="eastAsia" w:asciiTheme="minorEastAsia" w:hAnsiTheme="minorEastAsia" w:eastAsiaTheme="minorEastAsia"/>
          <w:szCs w:val="21"/>
        </w:rPr>
        <w:t>。</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第四条  评选条件</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1.基本条件：</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（1）具有坚定正确的政治方向和政治素养，拥护党的路线、方针、政策，积极践行社会主义核心价值观；</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（2）遵纪守法、 品德优秀、能模范遵守《高等学校学生行为准则》。诚信意识较强、学术道德良好、在校期间未受过处分，无不良信用记录；</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（3）学习勤奋，成绩优异，德智体美劳全面发展，按时、全面、高质量修完教学计划中的全部学业并取得相应的毕业证书和学位证书；</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）在</w:t>
      </w:r>
      <w:r>
        <w:rPr>
          <w:rFonts w:hint="eastAsia" w:asciiTheme="minorEastAsia" w:hAnsiTheme="minorEastAsia" w:eastAsiaTheme="minorEastAsia"/>
          <w:szCs w:val="21"/>
          <w:lang w:eastAsia="zh-CN"/>
        </w:rPr>
        <w:t>科研、</w:t>
      </w:r>
      <w:r>
        <w:rPr>
          <w:rFonts w:hint="eastAsia" w:asciiTheme="minorEastAsia" w:hAnsiTheme="minorEastAsia" w:eastAsiaTheme="minorEastAsia"/>
          <w:szCs w:val="21"/>
        </w:rPr>
        <w:t>创新、实践、学生工作等方面有突出表现，积极参加社会实践和志愿服务，具有较强的实践和创新能力；</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）有正确的择业观念和积极的就业意识，诚实守信，能妥善处理好国家、集体和个人三者之间关系；</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原则上</w:t>
      </w:r>
      <w:r>
        <w:rPr>
          <w:rFonts w:hint="eastAsia" w:asciiTheme="minorEastAsia" w:hAnsiTheme="minorEastAsia" w:eastAsiaTheme="minorEastAsia"/>
          <w:szCs w:val="21"/>
        </w:rPr>
        <w:t>在校期间荣获过校级及以上荣誉，或在某一方面表现突出，成绩显著或做出突出贡献。</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2.其他条件：</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（1）取得的科研成果，如论文、专利、竞赛等方面有如下要求：</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①申请人论文成果必须为第一作者（共同一作的情况，申请人必须排名第一，且需要提供相关声明支撑材料）；</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②申请人论文成果导师为第一作者的，申请人必须为第二作者；</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注：上述所发表论文的第一署名单位必须为上海电力大学（共同第一单位的情况，上海电力大学必须排名第一）。</w:t>
      </w:r>
    </w:p>
    <w:p>
      <w:pPr>
        <w:spacing w:line="340" w:lineRule="exact"/>
        <w:ind w:firstLine="428" w:firstLineChars="204"/>
        <w:rPr>
          <w:rFonts w:asciiTheme="minorEastAsia" w:hAnsiTheme="minorEastAsia" w:eastAsiaTheme="minorEastAsia"/>
          <w:szCs w:val="21"/>
        </w:rPr>
      </w:pPr>
      <w:r>
        <w:rPr>
          <w:rFonts w:hint="eastAsia" w:cs="黑体" w:asciiTheme="minorEastAsia" w:hAnsiTheme="minorEastAsia" w:eastAsiaTheme="minorEastAsia"/>
          <w:b w:val="0"/>
          <w:bCs w:val="0"/>
          <w:szCs w:val="21"/>
        </w:rPr>
        <w:t>③</w:t>
      </w:r>
      <w:r>
        <w:rPr>
          <w:rFonts w:hint="eastAsia" w:asciiTheme="minorEastAsia" w:hAnsiTheme="minorEastAsia" w:eastAsiaTheme="minorEastAsia"/>
          <w:szCs w:val="21"/>
        </w:rPr>
        <w:t>申请人专利必须所属单位为上海电力大学。</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（2）对响应国家号召献身国防事业，自愿赴西部、边远、贫困地区和艰苦行业等基层和重点领域、新兴领域、国际组织就业的毕业生，优先推荐评选；</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（3）积极参加社会实践和志愿服务，对国家重大事项做出贡献的毕业生，优先推荐评选；</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（4）市级优秀毕业</w:t>
      </w:r>
      <w:r>
        <w:rPr>
          <w:rFonts w:hint="eastAsia" w:asciiTheme="minorEastAsia" w:hAnsiTheme="minorEastAsia" w:eastAsiaTheme="minorEastAsia"/>
          <w:szCs w:val="21"/>
          <w:lang w:eastAsia="zh-CN"/>
        </w:rPr>
        <w:t>研究</w:t>
      </w:r>
      <w:r>
        <w:rPr>
          <w:rFonts w:hint="eastAsia" w:asciiTheme="minorEastAsia" w:hAnsiTheme="minorEastAsia" w:eastAsiaTheme="minorEastAsia"/>
          <w:szCs w:val="21"/>
        </w:rPr>
        <w:t>生还应符合当年上海市规定的其他评选条件；</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）其他具体申请条件，参见各二级学院每年的评审细则。</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第五条  评选程序</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1.二级学院制定本学院评选细则报研究生工作部备案, 并在学院网站上公布；</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Cs w:val="21"/>
          <w:lang w:eastAsia="zh-CN"/>
        </w:rPr>
        <w:t>符合条件的</w:t>
      </w:r>
      <w:r>
        <w:rPr>
          <w:rFonts w:hint="eastAsia" w:asciiTheme="minorEastAsia" w:hAnsiTheme="minorEastAsia" w:eastAsiaTheme="minorEastAsia"/>
          <w:szCs w:val="21"/>
        </w:rPr>
        <w:t>研究生</w:t>
      </w:r>
      <w:r>
        <w:rPr>
          <w:rFonts w:hint="eastAsia" w:asciiTheme="minorEastAsia" w:hAnsiTheme="minorEastAsia" w:eastAsiaTheme="minorEastAsia"/>
          <w:szCs w:val="21"/>
          <w:lang w:eastAsia="zh-CN"/>
        </w:rPr>
        <w:t>向学院</w:t>
      </w:r>
      <w:r>
        <w:rPr>
          <w:rFonts w:hint="eastAsia" w:asciiTheme="minorEastAsia" w:hAnsiTheme="minorEastAsia" w:eastAsiaTheme="minorEastAsia"/>
          <w:szCs w:val="21"/>
        </w:rPr>
        <w:t>提出申请，并</w:t>
      </w:r>
      <w:r>
        <w:rPr>
          <w:rFonts w:hint="eastAsia" w:asciiTheme="minorEastAsia" w:hAnsiTheme="minorEastAsia" w:eastAsiaTheme="minorEastAsia"/>
          <w:szCs w:val="21"/>
          <w:lang w:eastAsia="zh-CN"/>
        </w:rPr>
        <w:t>经</w:t>
      </w:r>
      <w:r>
        <w:rPr>
          <w:rFonts w:hint="eastAsia" w:asciiTheme="minorEastAsia" w:hAnsiTheme="minorEastAsia" w:eastAsiaTheme="minorEastAsia"/>
          <w:szCs w:val="21"/>
        </w:rPr>
        <w:t>导师</w:t>
      </w:r>
      <w:r>
        <w:rPr>
          <w:rFonts w:hint="eastAsia" w:asciiTheme="minorEastAsia" w:hAnsiTheme="minorEastAsia" w:eastAsiaTheme="minorEastAsia"/>
          <w:szCs w:val="21"/>
          <w:lang w:eastAsia="zh-CN"/>
        </w:rPr>
        <w:t>同意后参加评审</w:t>
      </w:r>
      <w:r>
        <w:rPr>
          <w:rFonts w:hint="eastAsia" w:asciiTheme="minorEastAsia" w:hAnsiTheme="minorEastAsia" w:eastAsiaTheme="minorEastAsia"/>
          <w:szCs w:val="21"/>
        </w:rPr>
        <w:t>；</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3.二级学院评审确定优秀毕业</w:t>
      </w:r>
      <w:r>
        <w:rPr>
          <w:rFonts w:hint="eastAsia" w:asciiTheme="minorEastAsia" w:hAnsiTheme="minorEastAsia" w:eastAsiaTheme="minorEastAsia"/>
          <w:szCs w:val="21"/>
          <w:lang w:eastAsia="zh-CN"/>
        </w:rPr>
        <w:t>研究</w:t>
      </w:r>
      <w:r>
        <w:rPr>
          <w:rFonts w:hint="eastAsia" w:asciiTheme="minorEastAsia" w:hAnsiTheme="minorEastAsia" w:eastAsiaTheme="minorEastAsia"/>
          <w:szCs w:val="21"/>
        </w:rPr>
        <w:t>生名单</w:t>
      </w:r>
      <w:r>
        <w:rPr>
          <w:rFonts w:hint="eastAsia" w:asciiTheme="minorEastAsia" w:hAnsiTheme="minorEastAsia" w:eastAsiaTheme="minorEastAsia"/>
          <w:szCs w:val="21"/>
          <w:lang w:eastAsia="zh-CN"/>
        </w:rPr>
        <w:t>，并在学院进行名单公示后报送</w:t>
      </w:r>
      <w:r>
        <w:rPr>
          <w:rFonts w:hint="eastAsia" w:asciiTheme="minorEastAsia" w:hAnsiTheme="minorEastAsia" w:eastAsiaTheme="minorEastAsia"/>
          <w:szCs w:val="21"/>
        </w:rPr>
        <w:t>至研究生工作部；</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4.研究生工作部审核</w:t>
      </w:r>
      <w:r>
        <w:rPr>
          <w:rFonts w:hint="eastAsia" w:asciiTheme="minorEastAsia" w:hAnsiTheme="minorEastAsia" w:eastAsiaTheme="minorEastAsia"/>
          <w:szCs w:val="21"/>
          <w:lang w:eastAsia="zh-CN"/>
        </w:rPr>
        <w:t>名单后在全校进行公示</w:t>
      </w:r>
      <w:r>
        <w:rPr>
          <w:rFonts w:hint="eastAsia" w:asciiTheme="minorEastAsia" w:hAnsiTheme="minorEastAsia" w:eastAsiaTheme="minorEastAsia"/>
          <w:szCs w:val="21"/>
        </w:rPr>
        <w:t>；</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lang w:val="en-US" w:eastAsia="zh-CN"/>
        </w:rPr>
        <w:t>5.公示无异议后，</w:t>
      </w:r>
      <w:r>
        <w:rPr>
          <w:rFonts w:hint="eastAsia" w:asciiTheme="minorEastAsia" w:hAnsiTheme="minorEastAsia" w:eastAsiaTheme="minorEastAsia"/>
          <w:szCs w:val="21"/>
        </w:rPr>
        <w:t>市级优秀毕业生材料报上海市教委审批。</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注：具体评选细则以当年颁布的《上海电力大学优秀毕业研究生评选通知》为准。</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第六条  表彰奖励</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1.市级、校级优秀毕业</w:t>
      </w:r>
      <w:r>
        <w:rPr>
          <w:rFonts w:hint="eastAsia" w:asciiTheme="minorEastAsia" w:hAnsiTheme="minorEastAsia" w:eastAsiaTheme="minorEastAsia"/>
          <w:szCs w:val="21"/>
          <w:lang w:eastAsia="zh-CN"/>
        </w:rPr>
        <w:t>研究</w:t>
      </w:r>
      <w:r>
        <w:rPr>
          <w:rFonts w:hint="eastAsia" w:asciiTheme="minorEastAsia" w:hAnsiTheme="minorEastAsia" w:eastAsiaTheme="minorEastAsia"/>
          <w:szCs w:val="21"/>
        </w:rPr>
        <w:t>生以精神奖励为主，被评为市级优秀毕业</w:t>
      </w:r>
      <w:r>
        <w:rPr>
          <w:rFonts w:hint="eastAsia" w:asciiTheme="minorEastAsia" w:hAnsiTheme="minorEastAsia" w:eastAsiaTheme="minorEastAsia"/>
          <w:szCs w:val="21"/>
          <w:lang w:eastAsia="zh-CN"/>
        </w:rPr>
        <w:t>研究</w:t>
      </w:r>
      <w:r>
        <w:rPr>
          <w:rFonts w:hint="eastAsia" w:asciiTheme="minorEastAsia" w:hAnsiTheme="minorEastAsia" w:eastAsiaTheme="minorEastAsia"/>
          <w:szCs w:val="21"/>
        </w:rPr>
        <w:t>生者，由市教委颁发“上海市高等学校优秀毕业生证书”，并填写“上海市高等学校优秀毕业生登记表”，存入学生本人档案；被评为校级优秀毕业</w:t>
      </w:r>
      <w:r>
        <w:rPr>
          <w:rFonts w:hint="eastAsia" w:asciiTheme="minorEastAsia" w:hAnsiTheme="minorEastAsia" w:eastAsiaTheme="minorEastAsia"/>
          <w:szCs w:val="21"/>
          <w:lang w:eastAsia="zh-CN"/>
        </w:rPr>
        <w:t>研究</w:t>
      </w:r>
      <w:r>
        <w:rPr>
          <w:rFonts w:hint="eastAsia" w:asciiTheme="minorEastAsia" w:hAnsiTheme="minorEastAsia" w:eastAsiaTheme="minorEastAsia"/>
          <w:szCs w:val="21"/>
        </w:rPr>
        <w:t>生者，由学校颁发“</w:t>
      </w:r>
      <w:r>
        <w:rPr>
          <w:rFonts w:hint="eastAsia" w:asciiTheme="minorEastAsia" w:hAnsiTheme="minorEastAsia" w:eastAsiaTheme="minorEastAsia"/>
          <w:szCs w:val="21"/>
          <w:lang w:eastAsia="zh-CN"/>
        </w:rPr>
        <w:t>上海电力大学</w:t>
      </w:r>
      <w:r>
        <w:rPr>
          <w:rFonts w:hint="eastAsia" w:asciiTheme="minorEastAsia" w:hAnsiTheme="minorEastAsia" w:eastAsiaTheme="minorEastAsia"/>
          <w:szCs w:val="21"/>
        </w:rPr>
        <w:t>优秀毕业研究生证书”，并填写“</w:t>
      </w:r>
      <w:r>
        <w:rPr>
          <w:rFonts w:hint="eastAsia" w:asciiTheme="minorEastAsia" w:hAnsiTheme="minorEastAsia" w:eastAsiaTheme="minorEastAsia"/>
          <w:szCs w:val="21"/>
          <w:lang w:eastAsia="zh-CN"/>
        </w:rPr>
        <w:t>上海电力大学</w:t>
      </w:r>
      <w:r>
        <w:rPr>
          <w:rFonts w:hint="eastAsia" w:asciiTheme="minorEastAsia" w:hAnsiTheme="minorEastAsia" w:eastAsiaTheme="minorEastAsia"/>
          <w:szCs w:val="21"/>
        </w:rPr>
        <w:t>优秀毕业</w:t>
      </w:r>
      <w:r>
        <w:rPr>
          <w:rFonts w:hint="eastAsia" w:asciiTheme="minorEastAsia" w:hAnsiTheme="minorEastAsia" w:eastAsiaTheme="minorEastAsia"/>
          <w:szCs w:val="21"/>
          <w:lang w:eastAsia="zh-CN"/>
        </w:rPr>
        <w:t>研究</w:t>
      </w:r>
      <w:r>
        <w:rPr>
          <w:rFonts w:hint="eastAsia" w:asciiTheme="minorEastAsia" w:hAnsiTheme="minorEastAsia" w:eastAsiaTheme="minorEastAsia"/>
          <w:szCs w:val="21"/>
        </w:rPr>
        <w:t>生登记表”，存入学生本人档案；</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2.学校依据情况对优秀毕业</w:t>
      </w:r>
      <w:r>
        <w:rPr>
          <w:rFonts w:hint="eastAsia" w:asciiTheme="minorEastAsia" w:hAnsiTheme="minorEastAsia" w:eastAsiaTheme="minorEastAsia"/>
          <w:szCs w:val="21"/>
          <w:lang w:eastAsia="zh-CN"/>
        </w:rPr>
        <w:t>研究</w:t>
      </w:r>
      <w:r>
        <w:rPr>
          <w:rFonts w:hint="eastAsia" w:asciiTheme="minorEastAsia" w:hAnsiTheme="minorEastAsia" w:eastAsiaTheme="minorEastAsia"/>
          <w:szCs w:val="21"/>
        </w:rPr>
        <w:t>生获得者进行表彰。</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第七条  附则</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eastAsia="zh-CN"/>
        </w:rPr>
        <w:t>校研工部</w:t>
      </w:r>
      <w:r>
        <w:rPr>
          <w:rFonts w:hint="eastAsia" w:asciiTheme="minorEastAsia" w:hAnsiTheme="minorEastAsia" w:eastAsiaTheme="minorEastAsia"/>
          <w:szCs w:val="21"/>
        </w:rPr>
        <w:t>统筹、协调、监督本校</w:t>
      </w:r>
      <w:r>
        <w:rPr>
          <w:rFonts w:hint="eastAsia" w:asciiTheme="minorEastAsia" w:hAnsiTheme="minorEastAsia" w:eastAsiaTheme="minorEastAsia"/>
          <w:szCs w:val="21"/>
          <w:lang w:eastAsia="zh-CN"/>
        </w:rPr>
        <w:t>优秀毕业研究生</w:t>
      </w:r>
      <w:r>
        <w:rPr>
          <w:rFonts w:hint="eastAsia" w:asciiTheme="minorEastAsia" w:hAnsiTheme="minorEastAsia" w:eastAsiaTheme="minorEastAsia"/>
          <w:szCs w:val="21"/>
        </w:rPr>
        <w:t>评审工作，</w:t>
      </w:r>
      <w:r>
        <w:rPr>
          <w:rFonts w:hint="eastAsia" w:asciiTheme="minorEastAsia" w:hAnsiTheme="minorEastAsia" w:eastAsiaTheme="minorEastAsia"/>
          <w:szCs w:val="21"/>
          <w:lang w:eastAsia="zh-CN"/>
        </w:rPr>
        <w:t>修订《上海电力大学优秀毕业研究生评选办法》，发布</w:t>
      </w:r>
      <w:r>
        <w:rPr>
          <w:rFonts w:hint="eastAsia" w:asciiTheme="minorEastAsia" w:hAnsiTheme="minorEastAsia" w:eastAsiaTheme="minorEastAsia"/>
          <w:szCs w:val="21"/>
        </w:rPr>
        <w:t>优秀毕业研究生</w:t>
      </w:r>
      <w:r>
        <w:rPr>
          <w:rFonts w:hint="eastAsia" w:asciiTheme="minorEastAsia" w:hAnsiTheme="minorEastAsia" w:eastAsiaTheme="minorEastAsia"/>
          <w:szCs w:val="21"/>
          <w:lang w:eastAsia="zh-CN"/>
        </w:rPr>
        <w:t>评选工作通知及二级学院</w:t>
      </w:r>
      <w:r>
        <w:rPr>
          <w:rFonts w:hint="eastAsia" w:asciiTheme="minorEastAsia" w:hAnsiTheme="minorEastAsia" w:eastAsiaTheme="minorEastAsia"/>
          <w:szCs w:val="21"/>
        </w:rPr>
        <w:t>名额分配方案</w:t>
      </w:r>
      <w:r>
        <w:rPr>
          <w:rFonts w:hint="eastAsia" w:asciiTheme="minorEastAsia" w:hAnsiTheme="minorEastAsia" w:eastAsiaTheme="minorEastAsia"/>
          <w:szCs w:val="21"/>
          <w:lang w:eastAsia="zh-CN"/>
        </w:rPr>
        <w:t>。如有结果异议等其他特殊情况，报送学校审议</w:t>
      </w:r>
      <w:r>
        <w:rPr>
          <w:rFonts w:hint="eastAsia" w:asciiTheme="minorEastAsia" w:hAnsiTheme="minorEastAsia" w:eastAsiaTheme="minorEastAsia"/>
          <w:szCs w:val="21"/>
        </w:rPr>
        <w:t>裁决。</w:t>
      </w:r>
    </w:p>
    <w:p>
      <w:pPr>
        <w:spacing w:line="340" w:lineRule="exact"/>
        <w:ind w:firstLine="428" w:firstLineChars="204"/>
        <w:rPr>
          <w:rFonts w:asciiTheme="minorEastAsia" w:hAnsiTheme="minorEastAsia" w:eastAsiaTheme="minorEastAsia"/>
          <w:szCs w:val="21"/>
        </w:rPr>
      </w:pPr>
      <w:bookmarkStart w:id="0" w:name="_GoBack"/>
      <w:bookmarkEnd w:id="0"/>
      <w:r>
        <w:rPr>
          <w:rFonts w:hint="eastAsia" w:asciiTheme="minorEastAsia" w:hAnsiTheme="minorEastAsia" w:eastAsiaTheme="minorEastAsia"/>
          <w:szCs w:val="21"/>
        </w:rPr>
        <w:t>2.各二级学院应根据本评选办法，成立学院优秀毕业研究生评审委员会，负责本学院优秀毕业研究生组织、评审等工作，结合学院实际情况制定</w:t>
      </w:r>
      <w:r>
        <w:rPr>
          <w:rFonts w:hint="eastAsia" w:asciiTheme="minorEastAsia" w:hAnsiTheme="minorEastAsia" w:eastAsiaTheme="minorEastAsia"/>
          <w:szCs w:val="21"/>
          <w:lang w:eastAsia="zh-CN"/>
        </w:rPr>
        <w:t>优秀毕业研究生评审</w:t>
      </w:r>
      <w:r>
        <w:rPr>
          <w:rFonts w:hint="eastAsia" w:asciiTheme="minorEastAsia" w:hAnsiTheme="minorEastAsia" w:eastAsiaTheme="minorEastAsia"/>
          <w:szCs w:val="21"/>
        </w:rPr>
        <w:t>实施工作方案，并报研究生工作部审核备案。</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3.评审委员会成员在履行评审工作职责时应遵循以下原则：</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（1）平等原则，即在评审过程中，积极听取其他委员的意见，在平等、协商的气氛中提出评审意见；</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（2）回避原则，即发生与评审对象存在亲属关系、直接经济利益关系或有其他可能影响评审工作公平公正的情形时，应主动向评审委员会申请回避；</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（3）公正原则，即不得利用评审委员的特殊身份和影响力，单独或与有关人员共同为评审对象提供获奖便利；</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（4）保密原则，即不得擅自披露评审结果及其他评审委员的意见等相关保密信息。</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eastAsia="zh-CN"/>
        </w:rPr>
        <w:t>二级</w:t>
      </w:r>
      <w:r>
        <w:rPr>
          <w:rFonts w:hint="eastAsia" w:asciiTheme="minorEastAsia" w:hAnsiTheme="minorEastAsia" w:eastAsiaTheme="minorEastAsia"/>
          <w:szCs w:val="21"/>
        </w:rPr>
        <w:t>学院评审委员对申请人</w:t>
      </w:r>
      <w:r>
        <w:rPr>
          <w:rFonts w:hint="eastAsia" w:asciiTheme="minorEastAsia" w:hAnsiTheme="minorEastAsia" w:eastAsiaTheme="minorEastAsia"/>
          <w:szCs w:val="21"/>
          <w:lang w:eastAsia="zh-CN"/>
        </w:rPr>
        <w:t>组织评审</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确定优秀毕业研究生</w:t>
      </w:r>
      <w:r>
        <w:rPr>
          <w:rFonts w:hint="eastAsia" w:asciiTheme="minorEastAsia" w:hAnsiTheme="minorEastAsia" w:eastAsiaTheme="minorEastAsia"/>
          <w:szCs w:val="21"/>
        </w:rPr>
        <w:t>推荐</w:t>
      </w:r>
      <w:r>
        <w:rPr>
          <w:rFonts w:hint="eastAsia" w:asciiTheme="minorEastAsia" w:hAnsiTheme="minorEastAsia" w:eastAsiaTheme="minorEastAsia"/>
          <w:szCs w:val="21"/>
          <w:lang w:eastAsia="zh-CN"/>
        </w:rPr>
        <w:t>名单</w:t>
      </w:r>
      <w:r>
        <w:rPr>
          <w:rFonts w:hint="eastAsia" w:asciiTheme="minorEastAsia" w:hAnsiTheme="minorEastAsia" w:eastAsiaTheme="minorEastAsia"/>
          <w:szCs w:val="21"/>
        </w:rPr>
        <w:t>，在本学院进行不少于</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天的公示。公示无异议后，提交学校</w:t>
      </w:r>
      <w:r>
        <w:rPr>
          <w:rFonts w:hint="eastAsia" w:asciiTheme="minorEastAsia" w:hAnsiTheme="minorEastAsia" w:eastAsiaTheme="minorEastAsia"/>
          <w:szCs w:val="21"/>
          <w:lang w:eastAsia="zh-CN"/>
        </w:rPr>
        <w:t>审核进行</w:t>
      </w:r>
      <w:r>
        <w:rPr>
          <w:rFonts w:hint="eastAsia" w:asciiTheme="minorEastAsia" w:hAnsiTheme="minorEastAsia" w:eastAsiaTheme="minorEastAsia"/>
          <w:szCs w:val="21"/>
        </w:rPr>
        <w:t>不少于7天的公示，公示无异议后上报至上级主管部门。</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5.毕业研究生出现以下任一情况，不具备当年优秀毕业研究生参评资格：</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（1）违反国家法律、校纪校规受到纪律处分者；</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（2）抄袭剽窃、弄虚作假等学术不端行为经查证属实的；</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（3）学籍状态处于休学、保留学籍者。</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（4）在校期间违反学业诚信守则者、课程考试或考查有不合格者不具备申报资格。</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6. 被评定为优秀毕业</w:t>
      </w:r>
      <w:r>
        <w:rPr>
          <w:rFonts w:hint="eastAsia" w:asciiTheme="minorEastAsia" w:hAnsiTheme="minorEastAsia" w:eastAsiaTheme="minorEastAsia"/>
          <w:szCs w:val="21"/>
          <w:lang w:eastAsia="zh-CN"/>
        </w:rPr>
        <w:t>研究</w:t>
      </w:r>
      <w:r>
        <w:rPr>
          <w:rFonts w:hint="eastAsia" w:asciiTheme="minorEastAsia" w:hAnsiTheme="minorEastAsia" w:eastAsiaTheme="minorEastAsia"/>
          <w:szCs w:val="21"/>
        </w:rPr>
        <w:t>生的学生，在毕业离校前如有违纪违法行为或不能按时通过毕业学位论文答辩以及其他与优秀毕业</w:t>
      </w:r>
      <w:r>
        <w:rPr>
          <w:rFonts w:hint="eastAsia" w:asciiTheme="minorEastAsia" w:hAnsiTheme="minorEastAsia" w:eastAsiaTheme="minorEastAsia"/>
          <w:szCs w:val="21"/>
          <w:lang w:eastAsia="zh-CN"/>
        </w:rPr>
        <w:t>研究</w:t>
      </w:r>
      <w:r>
        <w:rPr>
          <w:rFonts w:hint="eastAsia" w:asciiTheme="minorEastAsia" w:hAnsiTheme="minorEastAsia" w:eastAsiaTheme="minorEastAsia"/>
          <w:szCs w:val="21"/>
        </w:rPr>
        <w:t>生称号相违背的行为，同时若出现与本评选办法所列条件相违背或违反本评选办法而获评的情况，学校将撤销其“优秀毕业研究生”荣誉。</w:t>
      </w:r>
    </w:p>
    <w:p>
      <w:pPr>
        <w:spacing w:line="340" w:lineRule="exact"/>
        <w:ind w:firstLine="428" w:firstLineChars="204"/>
        <w:rPr>
          <w:rFonts w:asciiTheme="minorEastAsia" w:hAnsiTheme="minorEastAsia" w:eastAsiaTheme="minorEastAsia"/>
          <w:szCs w:val="21"/>
        </w:rPr>
      </w:pPr>
      <w:r>
        <w:rPr>
          <w:rFonts w:hint="eastAsia" w:asciiTheme="minorEastAsia" w:hAnsiTheme="minorEastAsia" w:eastAsiaTheme="minorEastAsia"/>
          <w:szCs w:val="21"/>
        </w:rPr>
        <w:t>7. 本办法由校研究生工作部</w:t>
      </w:r>
      <w:r>
        <w:rPr>
          <w:rFonts w:hint="eastAsia" w:asciiTheme="minorEastAsia" w:hAnsiTheme="minorEastAsia" w:eastAsiaTheme="minorEastAsia"/>
          <w:szCs w:val="21"/>
          <w:lang w:eastAsia="zh-CN"/>
        </w:rPr>
        <w:t>全权</w:t>
      </w:r>
      <w:r>
        <w:rPr>
          <w:rFonts w:hint="eastAsia" w:asciiTheme="minorEastAsia" w:hAnsiTheme="minorEastAsia" w:eastAsiaTheme="minorEastAsia"/>
          <w:szCs w:val="21"/>
        </w:rPr>
        <w:t>负责解释</w:t>
      </w:r>
      <w:r>
        <w:rPr>
          <w:rFonts w:hint="eastAsia" w:asciiTheme="minorEastAsia" w:hAnsiTheme="minorEastAsia" w:eastAsiaTheme="minorEastAsia"/>
          <w:szCs w:val="21"/>
          <w:lang w:eastAsia="zh-CN"/>
        </w:rPr>
        <w:t>及发布</w:t>
      </w:r>
      <w:r>
        <w:rPr>
          <w:rFonts w:hint="eastAsia" w:asciiTheme="minorEastAsia" w:hAnsiTheme="minorEastAsia" w:eastAsiaTheme="minorEastAsia"/>
          <w:szCs w:val="21"/>
        </w:rPr>
        <w:t>。</w:t>
      </w:r>
    </w:p>
    <w:p/>
    <w:p/>
    <w:p/>
    <w:p/>
    <w:p>
      <w:pPr>
        <w:jc w:val="right"/>
        <w:rPr>
          <w:rFonts w:hint="eastAsia"/>
          <w:lang w:eastAsia="zh-CN"/>
        </w:rPr>
      </w:pPr>
      <w:r>
        <w:rPr>
          <w:rFonts w:hint="eastAsia"/>
          <w:lang w:eastAsia="zh-CN"/>
        </w:rPr>
        <w:t>上海电力大学研究生工作部</w:t>
      </w:r>
    </w:p>
    <w:p>
      <w:pPr>
        <w:jc w:val="right"/>
        <w:rPr>
          <w:rFonts w:hint="default"/>
          <w:lang w:val="en-US" w:eastAsia="zh-CN"/>
        </w:rPr>
      </w:pPr>
      <w:r>
        <w:rPr>
          <w:rFonts w:hint="eastAsia"/>
          <w:lang w:val="en-US" w:eastAsia="zh-CN"/>
        </w:rPr>
        <w:t>2023年2月17日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ZGU2MDIyNjEzOTIyMzZlZDYxNDgwOGJhNDY0NDgifQ=="/>
  </w:docVars>
  <w:rsids>
    <w:rsidRoot w:val="0521509F"/>
    <w:rsid w:val="0521509F"/>
    <w:rsid w:val="0E4A2249"/>
    <w:rsid w:val="205A3755"/>
    <w:rsid w:val="44D80F11"/>
    <w:rsid w:val="64AE7377"/>
    <w:rsid w:val="6E453429"/>
    <w:rsid w:val="6FE61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字符"/>
    <w:basedOn w:val="4"/>
    <w:link w:val="2"/>
    <w:qFormat/>
    <w:uiPriority w:val="0"/>
    <w:rPr>
      <w:b/>
      <w:bCs/>
      <w:kern w:val="44"/>
      <w:sz w:val="44"/>
      <w:szCs w:val="44"/>
    </w:rPr>
  </w:style>
  <w:style w:type="character" w:customStyle="1" w:styleId="6">
    <w:name w:val="标题 1 Char"/>
    <w:basedOn w:val="4"/>
    <w:link w:val="2"/>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2473</Words>
  <Characters>2510</Characters>
  <Lines>0</Lines>
  <Paragraphs>0</Paragraphs>
  <TotalTime>4</TotalTime>
  <ScaleCrop>false</ScaleCrop>
  <LinksUpToDate>false</LinksUpToDate>
  <CharactersWithSpaces>2528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2022-02-22T06:47:00Z</dcterms:created>
  <dc:creator>ml</dc:creator>
  <cp:lastModifiedBy>唐 yan</cp:lastModifiedBy>
  <dcterms:modified xsi:type="dcterms:W3CDTF">2023-02-21T06:50:57Z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563D1E0966094E57A9B407218DEDBF6C</vt:lpwstr>
  </property>
</Properties>
</file>